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E4C" w:rsidRDefault="00087CAC" w:rsidP="007654A7">
      <w:pPr>
        <w:pStyle w:val="Heading2"/>
        <w:rPr>
          <w:rFonts w:ascii="Century Gothic" w:hAnsi="Century Gothic"/>
          <w:sz w:val="18"/>
        </w:rPr>
      </w:pPr>
      <w:r w:rsidRPr="000967DF">
        <w:rPr>
          <w:sz w:val="30"/>
          <w:szCs w:val="30"/>
        </w:rPr>
        <w:drawing>
          <wp:anchor distT="0" distB="0" distL="114300" distR="114300" simplePos="0" relativeHeight="251659264" behindDoc="1" locked="0" layoutInCell="1" allowOverlap="1" wp14:anchorId="3A543EC2" wp14:editId="4CF8735D">
            <wp:simplePos x="0" y="0"/>
            <wp:positionH relativeFrom="column">
              <wp:posOffset>4502150</wp:posOffset>
            </wp:positionH>
            <wp:positionV relativeFrom="paragraph">
              <wp:posOffset>-40640</wp:posOffset>
            </wp:positionV>
            <wp:extent cx="2035175" cy="564515"/>
            <wp:effectExtent l="0" t="0" r="0" b="0"/>
            <wp:wrapTight wrapText="bothSides">
              <wp:wrapPolygon edited="0">
                <wp:start x="8492" y="729"/>
                <wp:lineTo x="4852" y="2916"/>
                <wp:lineTo x="4448" y="4373"/>
                <wp:lineTo x="4650" y="17494"/>
                <wp:lineTo x="5661" y="18952"/>
                <wp:lineTo x="8290" y="20409"/>
                <wp:lineTo x="17994" y="20409"/>
                <wp:lineTo x="18197" y="18952"/>
                <wp:lineTo x="19814" y="13849"/>
                <wp:lineTo x="20218" y="9476"/>
                <wp:lineTo x="19207" y="8018"/>
                <wp:lineTo x="9300" y="729"/>
                <wp:lineTo x="8492" y="729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ha-excellence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220"/>
                    <a:stretch/>
                  </pic:blipFill>
                  <pic:spPr bwMode="auto">
                    <a:xfrm>
                      <a:off x="0" y="0"/>
                      <a:ext cx="2035175" cy="5645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3E4C" w:rsidRPr="000967DF">
        <w:rPr>
          <w:sz w:val="30"/>
          <w:szCs w:val="30"/>
        </w:rPr>
        <w:drawing>
          <wp:anchor distT="0" distB="0" distL="114300" distR="457200" simplePos="0" relativeHeight="251658240" behindDoc="1" locked="0" layoutInCell="1" allowOverlap="1" wp14:anchorId="726E9D49" wp14:editId="1894E5F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78992" cy="832104"/>
            <wp:effectExtent l="0" t="0" r="6985" b="6350"/>
            <wp:wrapTight wrapText="bothSides">
              <wp:wrapPolygon edited="0">
                <wp:start x="0" y="0"/>
                <wp:lineTo x="0" y="21270"/>
                <wp:lineTo x="21358" y="21270"/>
                <wp:lineTo x="2135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DME Banner 201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992" cy="8321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2D5C" w:rsidRPr="000967DF">
        <w:rPr>
          <w:sz w:val="30"/>
          <w:szCs w:val="30"/>
        </w:rPr>
        <w:t>Advanced F</w:t>
      </w:r>
      <w:r w:rsidR="003C108A" w:rsidRPr="000967DF">
        <w:rPr>
          <w:sz w:val="30"/>
          <w:szCs w:val="30"/>
        </w:rPr>
        <w:t xml:space="preserve">ellowship in Health Professions </w:t>
      </w:r>
      <w:r w:rsidR="005A2D5C" w:rsidRPr="000967DF">
        <w:rPr>
          <w:sz w:val="30"/>
          <w:szCs w:val="30"/>
        </w:rPr>
        <w:t xml:space="preserve">Education Evaluation </w:t>
      </w:r>
      <w:r w:rsidR="007654A7" w:rsidRPr="000967DF">
        <w:rPr>
          <w:sz w:val="30"/>
          <w:szCs w:val="30"/>
        </w:rPr>
        <w:br/>
      </w:r>
      <w:r w:rsidR="005A2D5C" w:rsidRPr="000967DF">
        <w:rPr>
          <w:sz w:val="30"/>
          <w:szCs w:val="30"/>
        </w:rPr>
        <w:t>and Research</w:t>
      </w:r>
      <w:r w:rsidR="005A2D5C" w:rsidRPr="003C108A">
        <w:rPr>
          <w:color w:val="052049"/>
        </w:rPr>
        <w:t xml:space="preserve"> </w:t>
      </w:r>
      <w:r w:rsidR="00C73E4C" w:rsidRPr="00C73E4C">
        <w:rPr>
          <w:rFonts w:ascii="Century Gothic" w:hAnsi="Century Gothic"/>
          <w:sz w:val="18"/>
        </w:rPr>
        <w:t xml:space="preserve">Co-sponsored by: </w:t>
      </w:r>
      <w:hyperlink r:id="rId10" w:history="1">
        <w:r w:rsidR="003C108A" w:rsidRPr="000967DF">
          <w:rPr>
            <w:rStyle w:val="Hyperlink"/>
            <w:rFonts w:ascii="Century Gothic" w:hAnsi="Century Gothic"/>
            <w:sz w:val="18"/>
          </w:rPr>
          <w:t>VA Office of Academic Affiliations</w:t>
        </w:r>
      </w:hyperlink>
      <w:r w:rsidR="003C108A">
        <w:rPr>
          <w:rFonts w:ascii="Century Gothic" w:hAnsi="Century Gothic"/>
          <w:sz w:val="18"/>
        </w:rPr>
        <w:t xml:space="preserve"> (OAA) </w:t>
      </w:r>
      <w:r w:rsidR="00E54CCB">
        <w:rPr>
          <w:rFonts w:ascii="Century Gothic" w:hAnsi="Century Gothic"/>
          <w:sz w:val="18"/>
        </w:rPr>
        <w:t xml:space="preserve">and </w:t>
      </w:r>
      <w:hyperlink r:id="rId11" w:history="1">
        <w:r w:rsidR="00E54CCB" w:rsidRPr="000967DF">
          <w:rPr>
            <w:rStyle w:val="Hyperlink"/>
            <w:rFonts w:ascii="Century Gothic" w:hAnsi="Century Gothic"/>
            <w:sz w:val="18"/>
          </w:rPr>
          <w:t>RaDME</w:t>
        </w:r>
      </w:hyperlink>
      <w:bookmarkStart w:id="0" w:name="_GoBack"/>
      <w:bookmarkEnd w:id="0"/>
    </w:p>
    <w:p w:rsidR="00C73E4C" w:rsidRDefault="00C73E4C" w:rsidP="00C73E4C">
      <w:pPr>
        <w:rPr>
          <w:rFonts w:ascii="Century Gothic" w:hAnsi="Century Gothic"/>
          <w:sz w:val="18"/>
        </w:rPr>
      </w:pPr>
    </w:p>
    <w:tbl>
      <w:tblPr>
        <w:tblStyle w:val="TableGrid"/>
        <w:tblW w:w="10080" w:type="dxa"/>
        <w:tblInd w:w="108" w:type="dxa"/>
        <w:tblLook w:val="04A0" w:firstRow="1" w:lastRow="0" w:firstColumn="1" w:lastColumn="0" w:noHBand="0" w:noVBand="1"/>
      </w:tblPr>
      <w:tblGrid>
        <w:gridCol w:w="957"/>
        <w:gridCol w:w="6333"/>
        <w:gridCol w:w="2790"/>
      </w:tblGrid>
      <w:tr w:rsidR="003C108A" w:rsidRPr="00C73E4C" w:rsidTr="003C108A">
        <w:trPr>
          <w:trHeight w:val="576"/>
        </w:trPr>
        <w:tc>
          <w:tcPr>
            <w:tcW w:w="9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C108A" w:rsidRPr="00C73E4C" w:rsidRDefault="003C108A" w:rsidP="00D3563C">
            <w:pPr>
              <w:jc w:val="right"/>
              <w:rPr>
                <w:rFonts w:ascii="Century Gothic" w:hAnsi="Century Gothic"/>
                <w:sz w:val="18"/>
              </w:rPr>
            </w:pPr>
            <w:r w:rsidRPr="00C73E4C">
              <w:rPr>
                <w:rFonts w:ascii="Century Gothic" w:hAnsi="Century Gothic"/>
                <w:sz w:val="18"/>
              </w:rPr>
              <w:t>Name:</w:t>
            </w:r>
          </w:p>
        </w:tc>
        <w:tc>
          <w:tcPr>
            <w:tcW w:w="6333" w:type="dxa"/>
            <w:tcBorders>
              <w:left w:val="single" w:sz="4" w:space="0" w:color="auto"/>
            </w:tcBorders>
          </w:tcPr>
          <w:p w:rsidR="003C108A" w:rsidRPr="00C73E4C" w:rsidRDefault="003C108A" w:rsidP="00A7508C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2790" w:type="dxa"/>
            <w:tcBorders>
              <w:left w:val="single" w:sz="4" w:space="0" w:color="auto"/>
            </w:tcBorders>
          </w:tcPr>
          <w:p w:rsidR="003C108A" w:rsidRPr="00C73E4C" w:rsidRDefault="003C108A" w:rsidP="00A7508C">
            <w:p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Degrees</w:t>
            </w:r>
            <w:r w:rsidR="007654A7">
              <w:rPr>
                <w:rFonts w:ascii="Century Gothic" w:hAnsi="Century Gothic"/>
                <w:sz w:val="18"/>
              </w:rPr>
              <w:t>/Certifications</w:t>
            </w:r>
            <w:r>
              <w:rPr>
                <w:rFonts w:ascii="Century Gothic" w:hAnsi="Century Gothic"/>
                <w:sz w:val="18"/>
              </w:rPr>
              <w:t xml:space="preserve">: </w:t>
            </w:r>
          </w:p>
        </w:tc>
      </w:tr>
      <w:tr w:rsidR="00C73E4C" w:rsidRPr="00C73E4C" w:rsidTr="003C108A">
        <w:trPr>
          <w:trHeight w:val="576"/>
        </w:trPr>
        <w:tc>
          <w:tcPr>
            <w:tcW w:w="9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73E4C" w:rsidRPr="00C73E4C" w:rsidRDefault="00C73E4C" w:rsidP="00D3563C">
            <w:pPr>
              <w:jc w:val="right"/>
              <w:rPr>
                <w:rFonts w:ascii="Century Gothic" w:hAnsi="Century Gothic"/>
                <w:sz w:val="18"/>
              </w:rPr>
            </w:pPr>
            <w:r w:rsidRPr="00C73E4C">
              <w:rPr>
                <w:rFonts w:ascii="Century Gothic" w:hAnsi="Century Gothic"/>
                <w:sz w:val="18"/>
              </w:rPr>
              <w:t xml:space="preserve">E-mail: </w:t>
            </w:r>
          </w:p>
        </w:tc>
        <w:tc>
          <w:tcPr>
            <w:tcW w:w="9123" w:type="dxa"/>
            <w:gridSpan w:val="2"/>
            <w:tcBorders>
              <w:left w:val="single" w:sz="4" w:space="0" w:color="auto"/>
            </w:tcBorders>
          </w:tcPr>
          <w:p w:rsidR="00C73E4C" w:rsidRPr="00C73E4C" w:rsidRDefault="00C73E4C" w:rsidP="00A7508C">
            <w:pPr>
              <w:rPr>
                <w:rFonts w:ascii="Century Gothic" w:hAnsi="Century Gothic"/>
                <w:sz w:val="18"/>
              </w:rPr>
            </w:pPr>
          </w:p>
        </w:tc>
      </w:tr>
      <w:tr w:rsidR="00C73E4C" w:rsidRPr="00C73E4C" w:rsidTr="003C108A">
        <w:trPr>
          <w:trHeight w:val="576"/>
        </w:trPr>
        <w:tc>
          <w:tcPr>
            <w:tcW w:w="9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73E4C" w:rsidRPr="00C73E4C" w:rsidRDefault="00C73E4C" w:rsidP="00D3563C">
            <w:pPr>
              <w:jc w:val="right"/>
              <w:rPr>
                <w:rFonts w:ascii="Century Gothic" w:hAnsi="Century Gothic"/>
                <w:sz w:val="18"/>
              </w:rPr>
            </w:pPr>
            <w:r w:rsidRPr="00C73E4C">
              <w:rPr>
                <w:rFonts w:ascii="Century Gothic" w:hAnsi="Century Gothic"/>
                <w:sz w:val="18"/>
              </w:rPr>
              <w:t xml:space="preserve">Address: </w:t>
            </w:r>
          </w:p>
        </w:tc>
        <w:tc>
          <w:tcPr>
            <w:tcW w:w="9123" w:type="dxa"/>
            <w:gridSpan w:val="2"/>
            <w:tcBorders>
              <w:left w:val="single" w:sz="4" w:space="0" w:color="auto"/>
            </w:tcBorders>
          </w:tcPr>
          <w:p w:rsidR="00D3563C" w:rsidRPr="00C73E4C" w:rsidRDefault="00D3563C" w:rsidP="00A7508C">
            <w:pPr>
              <w:rPr>
                <w:rFonts w:ascii="Century Gothic" w:hAnsi="Century Gothic"/>
                <w:sz w:val="18"/>
              </w:rPr>
            </w:pPr>
          </w:p>
        </w:tc>
      </w:tr>
      <w:tr w:rsidR="00C73E4C" w:rsidRPr="00C73E4C" w:rsidTr="003C108A">
        <w:trPr>
          <w:trHeight w:val="576"/>
        </w:trPr>
        <w:tc>
          <w:tcPr>
            <w:tcW w:w="9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73E4C" w:rsidRPr="00C73E4C" w:rsidRDefault="00C73E4C" w:rsidP="00D3563C">
            <w:pPr>
              <w:jc w:val="right"/>
              <w:rPr>
                <w:rFonts w:ascii="Century Gothic" w:hAnsi="Century Gothic"/>
                <w:sz w:val="18"/>
              </w:rPr>
            </w:pPr>
            <w:r w:rsidRPr="00C73E4C">
              <w:rPr>
                <w:rFonts w:ascii="Century Gothic" w:hAnsi="Century Gothic"/>
                <w:sz w:val="18"/>
              </w:rPr>
              <w:t xml:space="preserve">Phone: </w:t>
            </w:r>
          </w:p>
        </w:tc>
        <w:tc>
          <w:tcPr>
            <w:tcW w:w="9123" w:type="dxa"/>
            <w:gridSpan w:val="2"/>
            <w:tcBorders>
              <w:left w:val="single" w:sz="4" w:space="0" w:color="auto"/>
            </w:tcBorders>
          </w:tcPr>
          <w:p w:rsidR="00C73E4C" w:rsidRPr="00C73E4C" w:rsidRDefault="00C73E4C" w:rsidP="00A7508C">
            <w:pPr>
              <w:rPr>
                <w:rFonts w:ascii="Century Gothic" w:hAnsi="Century Gothic"/>
                <w:sz w:val="18"/>
              </w:rPr>
            </w:pPr>
          </w:p>
        </w:tc>
      </w:tr>
    </w:tbl>
    <w:p w:rsidR="00C73E4C" w:rsidRDefault="00C73E4C" w:rsidP="00C73E4C"/>
    <w:p w:rsidR="00C73E4C" w:rsidRPr="00C73E4C" w:rsidRDefault="00C73E4C" w:rsidP="00C73E4C"/>
    <w:p w:rsidR="00B46E12" w:rsidRPr="00C73E4C" w:rsidRDefault="00D3563C" w:rsidP="00C73E4C">
      <w:pPr>
        <w:pStyle w:val="ListParagraph"/>
        <w:numPr>
          <w:ilvl w:val="0"/>
          <w:numId w:val="1"/>
        </w:numPr>
        <w:ind w:left="360"/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>What aspects of this f</w:t>
      </w:r>
      <w:r w:rsidR="00B46E12" w:rsidRPr="00C73E4C">
        <w:rPr>
          <w:rFonts w:ascii="Century Gothic" w:hAnsi="Century Gothic"/>
          <w:color w:val="000000"/>
        </w:rPr>
        <w:t>ellowship are of greatest interest to you?</w:t>
      </w:r>
    </w:p>
    <w:p w:rsidR="005A2D5C" w:rsidRPr="00C73E4C" w:rsidRDefault="005A2D5C" w:rsidP="00C73E4C">
      <w:pPr>
        <w:rPr>
          <w:rFonts w:ascii="Century Gothic" w:hAnsi="Century Gothic"/>
          <w:color w:val="000000"/>
        </w:rPr>
      </w:pPr>
    </w:p>
    <w:p w:rsidR="005A2D5C" w:rsidRPr="00C73E4C" w:rsidRDefault="005A2D5C" w:rsidP="00C73E4C">
      <w:pPr>
        <w:rPr>
          <w:rFonts w:ascii="Century Gothic" w:hAnsi="Century Gothic"/>
          <w:color w:val="000000"/>
        </w:rPr>
      </w:pPr>
    </w:p>
    <w:p w:rsidR="00C73E4C" w:rsidRPr="00C73E4C" w:rsidRDefault="00C73E4C" w:rsidP="00C73E4C">
      <w:pPr>
        <w:rPr>
          <w:rFonts w:ascii="Century Gothic" w:hAnsi="Century Gothic"/>
          <w:color w:val="000000"/>
        </w:rPr>
      </w:pPr>
    </w:p>
    <w:p w:rsidR="005A2D5C" w:rsidRPr="00C73E4C" w:rsidRDefault="005A2D5C" w:rsidP="00C73E4C">
      <w:pPr>
        <w:rPr>
          <w:rFonts w:ascii="Century Gothic" w:hAnsi="Century Gothic"/>
          <w:color w:val="000000"/>
        </w:rPr>
      </w:pPr>
    </w:p>
    <w:p w:rsidR="00B46E12" w:rsidRPr="00C73E4C" w:rsidRDefault="00B46E12" w:rsidP="00C73E4C">
      <w:pPr>
        <w:pStyle w:val="ListParagraph"/>
        <w:numPr>
          <w:ilvl w:val="0"/>
          <w:numId w:val="1"/>
        </w:numPr>
        <w:ind w:left="360"/>
        <w:rPr>
          <w:rFonts w:ascii="Century Gothic" w:hAnsi="Century Gothic"/>
          <w:color w:val="000000"/>
        </w:rPr>
      </w:pPr>
      <w:r w:rsidRPr="00C73E4C">
        <w:rPr>
          <w:rFonts w:ascii="Century Gothic" w:hAnsi="Century Gothic"/>
          <w:color w:val="000000"/>
        </w:rPr>
        <w:t>How do you envision your role as an educator/educational scholar evolving through this Fellowship (as a result of this fellowship)?</w:t>
      </w:r>
    </w:p>
    <w:p w:rsidR="005A2D5C" w:rsidRDefault="005A2D5C" w:rsidP="00C73E4C">
      <w:pPr>
        <w:rPr>
          <w:rFonts w:ascii="Century Gothic" w:hAnsi="Century Gothic"/>
          <w:color w:val="000000"/>
        </w:rPr>
      </w:pPr>
    </w:p>
    <w:p w:rsidR="005A2D5C" w:rsidRPr="00C73E4C" w:rsidRDefault="005A2D5C" w:rsidP="00C73E4C">
      <w:pPr>
        <w:rPr>
          <w:rFonts w:ascii="Century Gothic" w:hAnsi="Century Gothic"/>
          <w:color w:val="000000"/>
        </w:rPr>
      </w:pPr>
    </w:p>
    <w:p w:rsidR="005A2D5C" w:rsidRPr="00C73E4C" w:rsidRDefault="005A2D5C" w:rsidP="00C73E4C">
      <w:pPr>
        <w:rPr>
          <w:rFonts w:ascii="Century Gothic" w:hAnsi="Century Gothic"/>
          <w:color w:val="000000"/>
        </w:rPr>
      </w:pPr>
    </w:p>
    <w:p w:rsidR="005A2D5C" w:rsidRPr="00C73E4C" w:rsidRDefault="005A2D5C" w:rsidP="00C73E4C">
      <w:pPr>
        <w:rPr>
          <w:rFonts w:ascii="Century Gothic" w:hAnsi="Century Gothic"/>
          <w:color w:val="000000"/>
        </w:rPr>
      </w:pPr>
    </w:p>
    <w:p w:rsidR="00B46E12" w:rsidRPr="00C73E4C" w:rsidRDefault="00B46E12" w:rsidP="00C73E4C">
      <w:pPr>
        <w:pStyle w:val="ListParagraph"/>
        <w:numPr>
          <w:ilvl w:val="0"/>
          <w:numId w:val="1"/>
        </w:numPr>
        <w:ind w:left="360"/>
        <w:rPr>
          <w:rFonts w:ascii="Century Gothic" w:hAnsi="Century Gothic"/>
          <w:color w:val="000000"/>
        </w:rPr>
      </w:pPr>
      <w:r w:rsidRPr="00C73E4C">
        <w:rPr>
          <w:rFonts w:ascii="Century Gothic" w:hAnsi="Century Gothic"/>
          <w:color w:val="000000"/>
        </w:rPr>
        <w:t>Please describe your training and experience as an educator.</w:t>
      </w:r>
    </w:p>
    <w:p w:rsidR="005A2D5C" w:rsidRPr="00C73E4C" w:rsidRDefault="005A2D5C" w:rsidP="00C73E4C">
      <w:pPr>
        <w:rPr>
          <w:rFonts w:ascii="Century Gothic" w:hAnsi="Century Gothic"/>
          <w:color w:val="000000"/>
        </w:rPr>
      </w:pPr>
    </w:p>
    <w:p w:rsidR="005A2D5C" w:rsidRPr="00C73E4C" w:rsidRDefault="005A2D5C" w:rsidP="00C73E4C">
      <w:pPr>
        <w:rPr>
          <w:rFonts w:ascii="Century Gothic" w:hAnsi="Century Gothic"/>
          <w:color w:val="000000"/>
        </w:rPr>
      </w:pPr>
    </w:p>
    <w:p w:rsidR="005A2D5C" w:rsidRPr="00C73E4C" w:rsidRDefault="005A2D5C" w:rsidP="00C73E4C">
      <w:pPr>
        <w:rPr>
          <w:rFonts w:ascii="Century Gothic" w:hAnsi="Century Gothic"/>
          <w:color w:val="000000"/>
        </w:rPr>
      </w:pPr>
    </w:p>
    <w:p w:rsidR="005A2D5C" w:rsidRPr="00C73E4C" w:rsidRDefault="005A2D5C" w:rsidP="00C73E4C">
      <w:pPr>
        <w:rPr>
          <w:rFonts w:ascii="Century Gothic" w:hAnsi="Century Gothic"/>
          <w:color w:val="000000"/>
        </w:rPr>
      </w:pPr>
    </w:p>
    <w:p w:rsidR="005A2D5C" w:rsidRPr="00C73E4C" w:rsidRDefault="005A2D5C" w:rsidP="00C73E4C">
      <w:pPr>
        <w:rPr>
          <w:rFonts w:ascii="Century Gothic" w:hAnsi="Century Gothic"/>
          <w:color w:val="000000"/>
        </w:rPr>
      </w:pPr>
    </w:p>
    <w:p w:rsidR="00B46E12" w:rsidRPr="00C73E4C" w:rsidRDefault="00B46E12" w:rsidP="00C73E4C">
      <w:pPr>
        <w:pStyle w:val="ListParagraph"/>
        <w:numPr>
          <w:ilvl w:val="0"/>
          <w:numId w:val="1"/>
        </w:numPr>
        <w:ind w:left="360"/>
        <w:rPr>
          <w:rFonts w:ascii="Century Gothic" w:hAnsi="Century Gothic"/>
          <w:color w:val="000000"/>
        </w:rPr>
      </w:pPr>
      <w:r w:rsidRPr="00C73E4C">
        <w:rPr>
          <w:rFonts w:ascii="Century Gothic" w:hAnsi="Century Gothic"/>
          <w:color w:val="000000"/>
        </w:rPr>
        <w:t>Please describe your training in and experience with educational scholarship (e.g., educational research, program evaluation, curriculum development and dissemination).  NOTE: this is not required; it helps the program director determine which pathway might be most appropriate for you.</w:t>
      </w:r>
    </w:p>
    <w:p w:rsidR="005A2D5C" w:rsidRPr="00C73E4C" w:rsidRDefault="005A2D5C" w:rsidP="00C73E4C">
      <w:pPr>
        <w:rPr>
          <w:rFonts w:ascii="Century Gothic" w:hAnsi="Century Gothic"/>
          <w:color w:val="000000"/>
        </w:rPr>
      </w:pPr>
    </w:p>
    <w:p w:rsidR="00C73E4C" w:rsidRPr="00C73E4C" w:rsidRDefault="00C73E4C" w:rsidP="00C73E4C">
      <w:pPr>
        <w:rPr>
          <w:rFonts w:ascii="Century Gothic" w:hAnsi="Century Gothic"/>
          <w:color w:val="000000"/>
        </w:rPr>
      </w:pPr>
    </w:p>
    <w:p w:rsidR="005A2D5C" w:rsidRPr="00C73E4C" w:rsidRDefault="005A2D5C" w:rsidP="00C73E4C">
      <w:pPr>
        <w:rPr>
          <w:rFonts w:ascii="Century Gothic" w:hAnsi="Century Gothic"/>
          <w:color w:val="000000"/>
        </w:rPr>
      </w:pPr>
    </w:p>
    <w:p w:rsidR="005A2D5C" w:rsidRPr="00C73E4C" w:rsidRDefault="005A2D5C" w:rsidP="00C73E4C">
      <w:pPr>
        <w:rPr>
          <w:rFonts w:ascii="Century Gothic" w:hAnsi="Century Gothic"/>
          <w:color w:val="000000"/>
        </w:rPr>
      </w:pPr>
    </w:p>
    <w:p w:rsidR="00B46E12" w:rsidRPr="00C73E4C" w:rsidRDefault="00B46E12" w:rsidP="00C73E4C">
      <w:pPr>
        <w:pStyle w:val="ListParagraph"/>
        <w:numPr>
          <w:ilvl w:val="0"/>
          <w:numId w:val="1"/>
        </w:numPr>
        <w:ind w:left="360"/>
        <w:rPr>
          <w:rFonts w:ascii="Century Gothic" w:hAnsi="Century Gothic"/>
          <w:color w:val="000000"/>
        </w:rPr>
      </w:pPr>
      <w:r w:rsidRPr="00C73E4C">
        <w:rPr>
          <w:rFonts w:ascii="Century Gothic" w:hAnsi="Century Gothic"/>
          <w:color w:val="000000"/>
        </w:rPr>
        <w:t>You must be able to commit at least 50% time to this fellowship program. You can commit up to 100% time with a maximum of 30% clinical work. Please explain how you anticipate organizing your time to participate in the fellowship program.</w:t>
      </w:r>
    </w:p>
    <w:p w:rsidR="005A2D5C" w:rsidRPr="005A2D5C" w:rsidRDefault="005A2D5C" w:rsidP="00C73E4C">
      <w:pPr>
        <w:rPr>
          <w:color w:val="000000"/>
        </w:rPr>
      </w:pPr>
    </w:p>
    <w:p w:rsidR="005A2D5C" w:rsidRDefault="00C73E4C" w:rsidP="00C73E4C">
      <w:pPr>
        <w:tabs>
          <w:tab w:val="left" w:pos="5322"/>
        </w:tabs>
      </w:pPr>
      <w:r>
        <w:tab/>
      </w:r>
    </w:p>
    <w:sectPr w:rsidR="005A2D5C" w:rsidSect="00D3563C">
      <w:footerReference w:type="default" r:id="rId12"/>
      <w:pgSz w:w="12240" w:h="15840"/>
      <w:pgMar w:top="900" w:right="1440" w:bottom="1440" w:left="144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E12" w:rsidRDefault="00B46E12" w:rsidP="00B46E12">
      <w:r>
        <w:separator/>
      </w:r>
    </w:p>
  </w:endnote>
  <w:endnote w:type="continuationSeparator" w:id="0">
    <w:p w:rsidR="00B46E12" w:rsidRDefault="00B46E12" w:rsidP="00B46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E4C" w:rsidRDefault="00C73E4C" w:rsidP="00D3563C">
    <w:pPr>
      <w:pStyle w:val="Footer"/>
      <w:ind w:left="810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3E275D1" wp14:editId="51CEC737">
          <wp:simplePos x="0" y="0"/>
          <wp:positionH relativeFrom="column">
            <wp:posOffset>-64770</wp:posOffset>
          </wp:positionH>
          <wp:positionV relativeFrom="paragraph">
            <wp:posOffset>86360</wp:posOffset>
          </wp:positionV>
          <wp:extent cx="500380" cy="500380"/>
          <wp:effectExtent l="0" t="0" r="0" b="0"/>
          <wp:wrapTight wrapText="bothSides">
            <wp:wrapPolygon edited="0">
              <wp:start x="0" y="0"/>
              <wp:lineTo x="0" y="20558"/>
              <wp:lineTo x="20558" y="20558"/>
              <wp:lineTo x="20558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CSF_logobox_purple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0380" cy="500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3563C" w:rsidRDefault="00C73E4C" w:rsidP="00D3563C">
    <w:pPr>
      <w:pStyle w:val="Footer"/>
      <w:ind w:left="900"/>
      <w:rPr>
        <w:rFonts w:ascii="Century Gothic" w:hAnsi="Century Gothic"/>
        <w:color w:val="000000"/>
      </w:rPr>
    </w:pPr>
    <w:r w:rsidRPr="00C73E4C">
      <w:rPr>
        <w:rFonts w:ascii="Century Gothic" w:hAnsi="Century Gothic"/>
        <w:color w:val="000000"/>
      </w:rPr>
      <w:t>Office of Research and Development in Medical Education</w:t>
    </w:r>
    <w:r w:rsidR="00D3563C">
      <w:rPr>
        <w:rFonts w:ascii="Century Gothic" w:hAnsi="Century Gothic"/>
        <w:color w:val="000000"/>
      </w:rPr>
      <w:t xml:space="preserve"> </w:t>
    </w:r>
    <w:r w:rsidR="0073161E">
      <w:rPr>
        <w:rFonts w:ascii="Century Gothic" w:hAnsi="Century Gothic"/>
        <w:color w:val="000000"/>
      </w:rPr>
      <w:t>(RaDME)</w:t>
    </w:r>
  </w:p>
  <w:p w:rsidR="00D3563C" w:rsidRPr="00D3563C" w:rsidRDefault="000967DF" w:rsidP="00D3563C">
    <w:pPr>
      <w:pStyle w:val="Footer"/>
      <w:ind w:left="900"/>
      <w:rPr>
        <w:rFonts w:ascii="Century Gothic" w:hAnsi="Century Gothic"/>
        <w:color w:val="000000"/>
        <w:sz w:val="18"/>
      </w:rPr>
    </w:pPr>
    <w:hyperlink r:id="rId2" w:history="1">
      <w:r w:rsidR="00D3563C" w:rsidRPr="00A950F3">
        <w:rPr>
          <w:rStyle w:val="Hyperlink"/>
          <w:rFonts w:ascii="Century Gothic" w:hAnsi="Century Gothic"/>
          <w:sz w:val="18"/>
        </w:rPr>
        <w:t>http://meded.ucsf.edu/radme</w:t>
      </w:r>
    </w:hyperlink>
    <w:r w:rsidR="00D3563C">
      <w:rPr>
        <w:rFonts w:ascii="Century Gothic" w:hAnsi="Century Gothic"/>
        <w:color w:val="000000"/>
        <w:sz w:val="18"/>
      </w:rPr>
      <w:t xml:space="preserve"> </w:t>
    </w:r>
    <w:r w:rsidR="00D3563C">
      <w:rPr>
        <w:rFonts w:ascii="Century Gothic" w:hAnsi="Century Gothic"/>
        <w:color w:val="000000"/>
      </w:rPr>
      <w:t xml:space="preserve"> </w:t>
    </w:r>
  </w:p>
  <w:tbl>
    <w:tblPr>
      <w:tblStyle w:val="TableGrid"/>
      <w:tblW w:w="2088" w:type="dxa"/>
      <w:tblInd w:w="82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88"/>
    </w:tblGrid>
    <w:tr w:rsidR="00D3563C" w:rsidTr="00D3563C">
      <w:tc>
        <w:tcPr>
          <w:tcW w:w="2088" w:type="dxa"/>
        </w:tcPr>
        <w:sdt>
          <w:sdt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p w:rsidR="00D3563C" w:rsidRDefault="00D3563C" w:rsidP="00D3563C">
              <w:pPr>
                <w:pStyle w:val="Footer"/>
                <w:jc w:val="right"/>
              </w:pPr>
              <w:r>
                <w:t xml:space="preserve">Page </w:t>
              </w:r>
              <w:r>
                <w:rPr>
                  <w:b/>
                  <w:bCs/>
                  <w:sz w:val="24"/>
                  <w:szCs w:val="24"/>
                </w:rPr>
                <w:fldChar w:fldCharType="begin"/>
              </w:r>
              <w:r>
                <w:rPr>
                  <w:b/>
                  <w:bCs/>
                </w:rPr>
                <w:instrText xml:space="preserve"> PAGE </w:instrText>
              </w:r>
              <w:r>
                <w:rPr>
                  <w:b/>
                  <w:bCs/>
                  <w:sz w:val="24"/>
                  <w:szCs w:val="24"/>
                </w:rPr>
                <w:fldChar w:fldCharType="separate"/>
              </w:r>
              <w:r w:rsidR="000967DF">
                <w:rPr>
                  <w:b/>
                  <w:bCs/>
                  <w:noProof/>
                </w:rPr>
                <w:t>1</w:t>
              </w:r>
              <w:r>
                <w:rPr>
                  <w:b/>
                  <w:bCs/>
                  <w:sz w:val="24"/>
                  <w:szCs w:val="24"/>
                </w:rPr>
                <w:fldChar w:fldCharType="end"/>
              </w:r>
              <w:r>
                <w:t xml:space="preserve"> of </w:t>
              </w:r>
              <w:r>
                <w:rPr>
                  <w:b/>
                  <w:bCs/>
                  <w:sz w:val="24"/>
                  <w:szCs w:val="24"/>
                </w:rPr>
                <w:fldChar w:fldCharType="begin"/>
              </w:r>
              <w:r>
                <w:rPr>
                  <w:b/>
                  <w:bCs/>
                </w:rPr>
                <w:instrText xml:space="preserve"> NUMPAGES  </w:instrText>
              </w:r>
              <w:r>
                <w:rPr>
                  <w:b/>
                  <w:bCs/>
                  <w:sz w:val="24"/>
                  <w:szCs w:val="24"/>
                </w:rPr>
                <w:fldChar w:fldCharType="separate"/>
              </w:r>
              <w:r w:rsidR="000967DF">
                <w:rPr>
                  <w:b/>
                  <w:bCs/>
                  <w:noProof/>
                </w:rPr>
                <w:t>1</w:t>
              </w:r>
              <w:r>
                <w:rPr>
                  <w:b/>
                  <w:bCs/>
                  <w:sz w:val="24"/>
                  <w:szCs w:val="24"/>
                </w:rPr>
                <w:fldChar w:fldCharType="end"/>
              </w:r>
            </w:p>
          </w:sdtContent>
        </w:sdt>
        <w:p w:rsidR="00D3563C" w:rsidRDefault="00D3563C" w:rsidP="00D3563C">
          <w:pPr>
            <w:pStyle w:val="Footer"/>
            <w:rPr>
              <w:rFonts w:ascii="Century Gothic" w:hAnsi="Century Gothic"/>
              <w:color w:val="000000"/>
            </w:rPr>
          </w:pPr>
        </w:p>
      </w:tc>
    </w:tr>
  </w:tbl>
  <w:p w:rsidR="00C73E4C" w:rsidRDefault="00C73E4C" w:rsidP="00D3563C">
    <w:pPr>
      <w:pStyle w:val="Footer"/>
      <w:ind w:left="900"/>
      <w:rPr>
        <w:rFonts w:ascii="Century Gothic" w:hAnsi="Century Gothic"/>
        <w:color w:val="000000"/>
      </w:rPr>
    </w:pPr>
  </w:p>
  <w:p w:rsidR="00D3563C" w:rsidRDefault="00D3563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E12" w:rsidRDefault="00B46E12" w:rsidP="00B46E12">
      <w:r>
        <w:separator/>
      </w:r>
    </w:p>
  </w:footnote>
  <w:footnote w:type="continuationSeparator" w:id="0">
    <w:p w:rsidR="00B46E12" w:rsidRDefault="00B46E12" w:rsidP="00B46E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D021B"/>
    <w:multiLevelType w:val="hybridMultilevel"/>
    <w:tmpl w:val="6C66F3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E12"/>
    <w:rsid w:val="00087CAC"/>
    <w:rsid w:val="000967DF"/>
    <w:rsid w:val="003C108A"/>
    <w:rsid w:val="005A2D5C"/>
    <w:rsid w:val="0073161E"/>
    <w:rsid w:val="007654A7"/>
    <w:rsid w:val="00945E9B"/>
    <w:rsid w:val="009939A4"/>
    <w:rsid w:val="00B46E12"/>
    <w:rsid w:val="00C73E4C"/>
    <w:rsid w:val="00D3563C"/>
    <w:rsid w:val="00E54CCB"/>
    <w:rsid w:val="00EB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E12"/>
    <w:pPr>
      <w:spacing w:after="0" w:line="240" w:lineRule="auto"/>
    </w:pPr>
    <w:rPr>
      <w:rFonts w:ascii="Calibri" w:hAnsi="Calibri" w:cs="Times New Roman"/>
    </w:rPr>
  </w:style>
  <w:style w:type="paragraph" w:styleId="Heading2">
    <w:name w:val="heading 2"/>
    <w:basedOn w:val="Normal"/>
    <w:next w:val="Normal"/>
    <w:link w:val="Heading2Char"/>
    <w:qFormat/>
    <w:rsid w:val="009939A4"/>
    <w:pPr>
      <w:keepNext/>
      <w:spacing w:after="360"/>
      <w:outlineLvl w:val="1"/>
    </w:pPr>
    <w:rPr>
      <w:rFonts w:ascii="Arial" w:eastAsia="Times New Roman" w:hAnsi="Arial"/>
      <w:b/>
      <w:bCs/>
      <w:color w:val="716FB2"/>
      <w:sz w:val="32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939A4"/>
    <w:rPr>
      <w:rFonts w:ascii="Arial" w:eastAsia="Times New Roman" w:hAnsi="Arial" w:cs="Times New Roman"/>
      <w:b/>
      <w:bCs/>
      <w:color w:val="716FB2"/>
      <w:sz w:val="32"/>
      <w:szCs w:val="20"/>
    </w:rPr>
  </w:style>
  <w:style w:type="paragraph" w:customStyle="1" w:styleId="HeadinggreennonToC">
    <w:name w:val="Heading green non ToC"/>
    <w:basedOn w:val="Normal"/>
    <w:qFormat/>
    <w:rsid w:val="009939A4"/>
    <w:rPr>
      <w:rFonts w:ascii="Arial" w:eastAsia="Times New Roman" w:hAnsi="Arial"/>
      <w:b/>
      <w:color w:val="90BD31"/>
      <w:sz w:val="32"/>
      <w:szCs w:val="20"/>
    </w:rPr>
  </w:style>
  <w:style w:type="paragraph" w:styleId="Header">
    <w:name w:val="header"/>
    <w:basedOn w:val="Normal"/>
    <w:link w:val="HeaderChar"/>
    <w:uiPriority w:val="99"/>
    <w:unhideWhenUsed/>
    <w:rsid w:val="00B46E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6E12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46E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6E12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6E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E12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A2D5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A2D5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5A2D5C"/>
    <w:pPr>
      <w:ind w:left="720"/>
      <w:contextualSpacing/>
    </w:pPr>
  </w:style>
  <w:style w:type="table" w:styleId="TableGrid">
    <w:name w:val="Table Grid"/>
    <w:basedOn w:val="TableNormal"/>
    <w:uiPriority w:val="59"/>
    <w:rsid w:val="00C73E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356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E12"/>
    <w:pPr>
      <w:spacing w:after="0" w:line="240" w:lineRule="auto"/>
    </w:pPr>
    <w:rPr>
      <w:rFonts w:ascii="Calibri" w:hAnsi="Calibri" w:cs="Times New Roman"/>
    </w:rPr>
  </w:style>
  <w:style w:type="paragraph" w:styleId="Heading2">
    <w:name w:val="heading 2"/>
    <w:basedOn w:val="Normal"/>
    <w:next w:val="Normal"/>
    <w:link w:val="Heading2Char"/>
    <w:qFormat/>
    <w:rsid w:val="009939A4"/>
    <w:pPr>
      <w:keepNext/>
      <w:spacing w:after="360"/>
      <w:outlineLvl w:val="1"/>
    </w:pPr>
    <w:rPr>
      <w:rFonts w:ascii="Arial" w:eastAsia="Times New Roman" w:hAnsi="Arial"/>
      <w:b/>
      <w:bCs/>
      <w:color w:val="716FB2"/>
      <w:sz w:val="32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939A4"/>
    <w:rPr>
      <w:rFonts w:ascii="Arial" w:eastAsia="Times New Roman" w:hAnsi="Arial" w:cs="Times New Roman"/>
      <w:b/>
      <w:bCs/>
      <w:color w:val="716FB2"/>
      <w:sz w:val="32"/>
      <w:szCs w:val="20"/>
    </w:rPr>
  </w:style>
  <w:style w:type="paragraph" w:customStyle="1" w:styleId="HeadinggreennonToC">
    <w:name w:val="Heading green non ToC"/>
    <w:basedOn w:val="Normal"/>
    <w:qFormat/>
    <w:rsid w:val="009939A4"/>
    <w:rPr>
      <w:rFonts w:ascii="Arial" w:eastAsia="Times New Roman" w:hAnsi="Arial"/>
      <w:b/>
      <w:color w:val="90BD31"/>
      <w:sz w:val="32"/>
      <w:szCs w:val="20"/>
    </w:rPr>
  </w:style>
  <w:style w:type="paragraph" w:styleId="Header">
    <w:name w:val="header"/>
    <w:basedOn w:val="Normal"/>
    <w:link w:val="HeaderChar"/>
    <w:uiPriority w:val="99"/>
    <w:unhideWhenUsed/>
    <w:rsid w:val="00B46E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6E12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46E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6E12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6E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E12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A2D5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A2D5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5A2D5C"/>
    <w:pPr>
      <w:ind w:left="720"/>
      <w:contextualSpacing/>
    </w:pPr>
  </w:style>
  <w:style w:type="table" w:styleId="TableGrid">
    <w:name w:val="Table Grid"/>
    <w:basedOn w:val="TableNormal"/>
    <w:uiPriority w:val="59"/>
    <w:rsid w:val="00C73E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356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meded.ucsf.edu/radm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va.gov/oaa/specialfellows/programs/SF_HPE_Fellowship.asp?p=23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meded.ucsf.edu/radme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171</Words>
  <Characters>983</Characters>
  <Application>Microsoft Office Word</Application>
  <DocSecurity>0</DocSecurity>
  <Lines>33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</Company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Ruddick, Victoria</dc:creator>
  <cp:lastModifiedBy>Ruddick, Victoria</cp:lastModifiedBy>
  <cp:revision>4</cp:revision>
  <dcterms:created xsi:type="dcterms:W3CDTF">2015-04-08T19:15:00Z</dcterms:created>
  <dcterms:modified xsi:type="dcterms:W3CDTF">2015-04-08T23:35:00Z</dcterms:modified>
</cp:coreProperties>
</file>